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0F27" w:rsidRDefault="00A20F27" w:rsidP="00A20F27">
      <w:pPr>
        <w:spacing w:line="360" w:lineRule="auto"/>
        <w:jc w:val="right"/>
      </w:pPr>
      <w:r>
        <w:t>. . . . . . . . . . . . . . , dnia. . . . . . . . . . . . . . r.</w:t>
      </w:r>
    </w:p>
    <w:p w:rsidR="00A20F27" w:rsidRDefault="00A20F27" w:rsidP="00A20F27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. . . . . . . . . . . . . . . . . . . . . . . . . . . . . . . . . . . . . . . . . . . . . . . . . .</w:t>
      </w:r>
    </w:p>
    <w:p w:rsidR="00A20F27" w:rsidRDefault="00A20F27" w:rsidP="00A20F27">
      <w:pPr>
        <w:spacing w:after="0" w:line="200" w:lineRule="exac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imię i nazwisko producenta rolnego</w:t>
      </w:r>
    </w:p>
    <w:p w:rsidR="00A20F27" w:rsidRDefault="00A20F27" w:rsidP="00A20F27">
      <w:pPr>
        <w:spacing w:after="0" w:line="200" w:lineRule="exact"/>
        <w:ind w:firstLine="709"/>
        <w:jc w:val="both"/>
      </w:pPr>
    </w:p>
    <w:p w:rsidR="00A20F27" w:rsidRDefault="00A20F27" w:rsidP="00A20F27">
      <w:pPr>
        <w:spacing w:after="0" w:line="240" w:lineRule="exac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. . . . . . . . . . . . . . . . . . . . . . . . . . . . . . . . . . . . . . . . . . . . . . . . . .</w:t>
      </w:r>
    </w:p>
    <w:p w:rsidR="00A20F27" w:rsidRDefault="00A20F27" w:rsidP="00A20F27">
      <w:pPr>
        <w:spacing w:after="0" w:line="200" w:lineRule="exact"/>
        <w:ind w:left="1418" w:firstLine="709"/>
        <w:jc w:val="both"/>
        <w:rPr>
          <w:sz w:val="20"/>
          <w:szCs w:val="20"/>
        </w:rPr>
      </w:pPr>
      <w:r>
        <w:rPr>
          <w:sz w:val="20"/>
          <w:szCs w:val="20"/>
        </w:rPr>
        <w:t>adres</w:t>
      </w:r>
    </w:p>
    <w:p w:rsidR="00A20F27" w:rsidRDefault="00A20F27" w:rsidP="00A20F27">
      <w:pPr>
        <w:spacing w:after="0" w:line="200" w:lineRule="exact"/>
        <w:ind w:left="1418" w:firstLine="709"/>
        <w:jc w:val="both"/>
        <w:rPr>
          <w:sz w:val="20"/>
          <w:szCs w:val="20"/>
        </w:rPr>
      </w:pPr>
    </w:p>
    <w:p w:rsidR="00A20F27" w:rsidRDefault="00A20F27" w:rsidP="00A20F27">
      <w:pPr>
        <w:spacing w:after="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. . . . . . . . . . . . . . . . . . . . . . . . . . . . . . . . . . . . . . . . . . . . . . . . . .</w:t>
      </w:r>
    </w:p>
    <w:p w:rsidR="00A20F27" w:rsidRDefault="00A20F27" w:rsidP="00A20F27">
      <w:pPr>
        <w:spacing w:after="0" w:line="360" w:lineRule="auto"/>
        <w:jc w:val="both"/>
        <w:rPr>
          <w:b/>
          <w:sz w:val="20"/>
          <w:szCs w:val="20"/>
        </w:rPr>
      </w:pPr>
      <w:r>
        <w:t xml:space="preserve">PESEL </w:t>
      </w:r>
      <w:r>
        <w:rPr>
          <w:b/>
          <w:sz w:val="20"/>
          <w:szCs w:val="20"/>
        </w:rPr>
        <w:t>. . . . . . . . . . . . . . . . . . . . . . . . . . . . . . . . . . . . . . . . . . . .</w:t>
      </w:r>
    </w:p>
    <w:p w:rsidR="00A20F27" w:rsidRDefault="00A20F27" w:rsidP="00A20F27">
      <w:pPr>
        <w:spacing w:after="0" w:line="360" w:lineRule="auto"/>
        <w:jc w:val="both"/>
        <w:rPr>
          <w:sz w:val="20"/>
          <w:szCs w:val="20"/>
        </w:rPr>
      </w:pPr>
      <w:r>
        <w:t>NIP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. . . . . . . . . . . . . . . . . . . . . . . . . . . . . . . . . . . . . . . . . . . . . .</w:t>
      </w:r>
      <w:r>
        <w:rPr>
          <w:sz w:val="20"/>
          <w:szCs w:val="20"/>
        </w:rPr>
        <w:t xml:space="preserve"> </w:t>
      </w:r>
    </w:p>
    <w:p w:rsidR="00A20F27" w:rsidRDefault="00A20F27" w:rsidP="00A20F27">
      <w:pPr>
        <w:spacing w:after="0" w:line="360" w:lineRule="auto"/>
        <w:jc w:val="both"/>
        <w:rPr>
          <w:sz w:val="20"/>
          <w:szCs w:val="20"/>
        </w:rPr>
      </w:pPr>
      <w:r>
        <w:t>Tel.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. . . . . . . . . . . . . . . . . . . . . . . . . . . . . . . . . . . . . . . . . . . . . .</w:t>
      </w:r>
    </w:p>
    <w:p w:rsidR="00A20F27" w:rsidRDefault="00A20F27" w:rsidP="00A20F27">
      <w:pPr>
        <w:spacing w:after="0" w:line="360" w:lineRule="auto"/>
        <w:ind w:left="495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WÓJT GMINY ZAŁUSKI</w:t>
      </w:r>
    </w:p>
    <w:p w:rsidR="00A20F27" w:rsidRDefault="00A20F27" w:rsidP="00A20F27">
      <w:pPr>
        <w:spacing w:line="360" w:lineRule="auto"/>
        <w:jc w:val="both"/>
      </w:pPr>
    </w:p>
    <w:p w:rsidR="00A20F27" w:rsidRDefault="00A20F27" w:rsidP="00A20F2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A20F27" w:rsidRDefault="00A20F27" w:rsidP="00A20F2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Pouczony o odpowiedzialności karnej skarbowej za zeznanie nieprawdy lub zatajenie prawdy, wynikającej z art. 56 ustawy z dnia 10 września 1999r. Kodeks karny skarbowy (Dz. U. z 2020r. poz. 19 ze zm.), oświadczam co następuje:</w:t>
      </w: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8642"/>
        <w:gridCol w:w="709"/>
      </w:tblGrid>
      <w:tr w:rsidR="00A20F27" w:rsidTr="00A20F27">
        <w:trPr>
          <w:trHeight w:val="156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20F27" w:rsidRDefault="00A20F27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</w:rPr>
              <w:t>Forma prawna beneficjenta pomocy</w:t>
            </w:r>
          </w:p>
        </w:tc>
      </w:tr>
      <w:tr w:rsidR="00A20F27" w:rsidTr="00A20F27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20F27" w:rsidRDefault="00A20F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przedsiębiorstwo państwowe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27" w:rsidRDefault="00A20F27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A20F27" w:rsidTr="00A20F27">
        <w:trPr>
          <w:trHeight w:val="308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20F27" w:rsidRDefault="00A20F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jednoosobowa spółka Skarbu Państwa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27" w:rsidRDefault="00A20F2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20F27" w:rsidTr="00A20F27">
        <w:trPr>
          <w:trHeight w:val="5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20F27" w:rsidRDefault="00A20F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jednoosobowa spółka jednostki samorządu terytorialnego w rozumieniu przepisów ustawy z dnia 20 grudnia 1996r. o gospodarce komunalnej (Dz. U. z 2019r. poz. 712 ze zm.)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27" w:rsidRDefault="00A20F2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20F27" w:rsidTr="00A20F27">
        <w:trPr>
          <w:trHeight w:val="121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20F27" w:rsidRDefault="00A20F27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         w rozumieniu przepisów ustawy z dnia 16 lutego 2007r. o ochronie konkurencji i konsumentów       (Dz. U. z 2020r. poz. 1076 ze zm.)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27" w:rsidRDefault="00A20F2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20F27" w:rsidTr="00A20F27">
        <w:trPr>
          <w:trHeight w:val="623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20F27" w:rsidRDefault="00A20F27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jednostka sektora finansów publicznych w rozumieniu przepisów ustawy z dnia 27 sierpnia 2009r.       o finansach publicznych (Dz. U. 2019r. poz. 869 ze zm.)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27" w:rsidRDefault="00A20F27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A20F27" w:rsidTr="00A20F27">
        <w:trPr>
          <w:trHeight w:val="629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27" w:rsidRDefault="00A20F2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Beneficjent pomocy nienależący do kategorii określonych kodem od 1.A do 1.E (podać poniżej jaka)</w:t>
            </w:r>
          </w:p>
          <w:p w:rsidR="00A20F27" w:rsidRDefault="00A20F27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osoba fizyczna prowadząca działalność rolniczą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27" w:rsidRDefault="00A20F2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</w:tbl>
    <w:p w:rsidR="00A20F27" w:rsidRDefault="00A20F27" w:rsidP="00A20F27">
      <w:pPr>
        <w:jc w:val="both"/>
        <w:rPr>
          <w:sz w:val="18"/>
          <w:szCs w:val="18"/>
        </w:rPr>
      </w:pPr>
      <w:r>
        <w:rPr>
          <w:sz w:val="18"/>
          <w:szCs w:val="18"/>
        </w:rPr>
        <w:t>- zaznaczyć właściwą pozycję znakiem X</w:t>
      </w: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8642"/>
        <w:gridCol w:w="709"/>
      </w:tblGrid>
      <w:tr w:rsidR="00A20F27" w:rsidTr="00A20F2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20F27" w:rsidRDefault="00A20F27">
            <w:pPr>
              <w:spacing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Wskazanie kategorii przedsiębiorstwa, przy którego nabyciu beneficjent pomocy wykonuje działalność w rozumieniu załącznika I do rozporządzenia Komisji (UE) nr 702/2014 z dn. 25 czerwca 2014r. uznającego niektóre kategorie pomocy   w sektorach rolnym i leśnym oraz na obszarach wiejskich za zgodne z rynkiem wewnętrznym w zastosowaniu art. 107     i 108 Traktatu o funkcjonowaniu Unii Europejskiej (Dz. U. UE L 2014r. nr 193 poz. 1)</w:t>
            </w:r>
          </w:p>
        </w:tc>
      </w:tr>
      <w:tr w:rsidR="00A20F27" w:rsidTr="00A20F27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20F27" w:rsidRDefault="00A20F27" w:rsidP="0073673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mikroprzedsiębiorstwo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27" w:rsidRDefault="00A20F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A20F27" w:rsidTr="00A20F27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20F27" w:rsidRDefault="00A20F27" w:rsidP="0073673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małe przedsiębiorstwo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27" w:rsidRDefault="00A20F2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20F27" w:rsidTr="00A20F27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20F27" w:rsidRDefault="00A20F27" w:rsidP="0073673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średnie przedsiębiorstwo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27" w:rsidRDefault="00A20F2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20F27" w:rsidTr="00A20F27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20F27" w:rsidRDefault="00A20F27" w:rsidP="0073673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Przedsiębiorstwo inne niż wskazane w pkt 1-3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27" w:rsidRDefault="00A20F27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A20F27" w:rsidRDefault="00A20F27" w:rsidP="00A20F27"/>
    <w:p w:rsidR="00A20F27" w:rsidRDefault="00A20F27" w:rsidP="00A20F27">
      <w:pPr>
        <w:spacing w:line="360" w:lineRule="auto"/>
        <w:jc w:val="both"/>
      </w:pPr>
      <w:r>
        <w:lastRenderedPageBreak/>
        <w:t>Klasa PKD – należy podać klasę działalności (4 pierwsze znaki), w związku z którą beneficjent otrzymał pomoc, określoną zgodnie z rozporządzeniem Rady Ministrów z dnia 12 grudnia 2017r. w sprawie Polskiej Klasyfikacji Działalności (PKD) (Dz.U. 2017r. poz. 2440)</w:t>
      </w:r>
    </w:p>
    <w:tbl>
      <w:tblPr>
        <w:tblStyle w:val="Tabela-Siatka"/>
        <w:tblW w:w="9273" w:type="dxa"/>
        <w:tblInd w:w="0" w:type="dxa"/>
        <w:tblLook w:val="04A0" w:firstRow="1" w:lastRow="0" w:firstColumn="1" w:lastColumn="0" w:noHBand="0" w:noVBand="1"/>
      </w:tblPr>
      <w:tblGrid>
        <w:gridCol w:w="851"/>
        <w:gridCol w:w="7762"/>
        <w:gridCol w:w="660"/>
      </w:tblGrid>
      <w:tr w:rsidR="00A20F27" w:rsidTr="00A20F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20F27" w:rsidRDefault="00A20F27">
            <w:pPr>
              <w:spacing w:line="360" w:lineRule="auto"/>
              <w:rPr>
                <w:b/>
              </w:rPr>
            </w:pPr>
            <w:r>
              <w:rPr>
                <w:b/>
              </w:rPr>
              <w:t>PKD</w:t>
            </w:r>
          </w:p>
        </w:tc>
        <w:tc>
          <w:tcPr>
            <w:tcW w:w="77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20F27" w:rsidRDefault="00A20F27">
            <w:pPr>
              <w:spacing w:line="360" w:lineRule="auto"/>
              <w:rPr>
                <w:b/>
              </w:rPr>
            </w:pPr>
            <w:r>
              <w:rPr>
                <w:b/>
              </w:rPr>
              <w:t>Przykładowy wykaz klas PKD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27" w:rsidRDefault="00A20F27">
            <w:pPr>
              <w:spacing w:line="240" w:lineRule="auto"/>
              <w:rPr>
                <w:b/>
              </w:rPr>
            </w:pPr>
            <w:r>
              <w:rPr>
                <w:b/>
              </w:rPr>
              <w:t>*(X)</w:t>
            </w:r>
          </w:p>
        </w:tc>
      </w:tr>
      <w:tr w:rsidR="00A20F27" w:rsidTr="00A20F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20F27" w:rsidRDefault="00A20F27">
            <w:pPr>
              <w:spacing w:line="360" w:lineRule="auto"/>
            </w:pPr>
            <w:r>
              <w:t>01.11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20F27" w:rsidRDefault="00A20F27">
            <w:pPr>
              <w:spacing w:line="360" w:lineRule="auto"/>
            </w:pPr>
            <w:r>
              <w:t>Uprawa zbóż, roślin strączkowych i roślin oleistych na nasiona z wyłączeniem ryżu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27" w:rsidRDefault="00A20F27">
            <w:pPr>
              <w:spacing w:line="240" w:lineRule="auto"/>
              <w:rPr>
                <w:b/>
              </w:rPr>
            </w:pPr>
          </w:p>
        </w:tc>
      </w:tr>
      <w:tr w:rsidR="00A20F27" w:rsidTr="00A20F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20F27" w:rsidRDefault="00A20F27">
            <w:pPr>
              <w:spacing w:line="360" w:lineRule="auto"/>
            </w:pPr>
            <w:r>
              <w:t>01.13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20F27" w:rsidRDefault="00A20F27">
            <w:pPr>
              <w:spacing w:line="360" w:lineRule="auto"/>
            </w:pPr>
            <w:r>
              <w:t>Uprawa warzyw, włączając melony oraz uprawa roślin korzeniowych i bulwiastych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27" w:rsidRDefault="00A20F27">
            <w:pPr>
              <w:spacing w:line="240" w:lineRule="auto"/>
            </w:pPr>
          </w:p>
        </w:tc>
      </w:tr>
      <w:tr w:rsidR="00A20F27" w:rsidTr="00A20F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20F27" w:rsidRDefault="00A20F27">
            <w:pPr>
              <w:spacing w:line="360" w:lineRule="auto"/>
            </w:pPr>
            <w:r>
              <w:t>01.24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20F27" w:rsidRDefault="00A20F27">
            <w:pPr>
              <w:spacing w:line="360" w:lineRule="auto"/>
            </w:pPr>
            <w:r>
              <w:t>Uprawa drzew i krzewów owocowych ziarnkowych i pestkowych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27" w:rsidRDefault="00A20F27">
            <w:pPr>
              <w:spacing w:line="240" w:lineRule="auto"/>
            </w:pPr>
          </w:p>
        </w:tc>
      </w:tr>
      <w:tr w:rsidR="00A20F27" w:rsidTr="00A20F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20F27" w:rsidRDefault="00A20F27">
            <w:pPr>
              <w:spacing w:line="360" w:lineRule="auto"/>
            </w:pPr>
            <w:r>
              <w:t>01.25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20F27" w:rsidRDefault="00A20F27">
            <w:pPr>
              <w:spacing w:line="360" w:lineRule="auto"/>
            </w:pPr>
            <w:r>
              <w:t>Uprawa pozostałych drzew i krzewów owocowych oraz orzechów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27" w:rsidRDefault="00A20F27">
            <w:pPr>
              <w:spacing w:line="240" w:lineRule="auto"/>
            </w:pPr>
          </w:p>
        </w:tc>
      </w:tr>
      <w:tr w:rsidR="00A20F27" w:rsidTr="00A20F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20F27" w:rsidRDefault="00A20F27">
            <w:pPr>
              <w:spacing w:line="360" w:lineRule="auto"/>
            </w:pPr>
            <w:r>
              <w:t>01.46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20F27" w:rsidRDefault="00A20F27">
            <w:pPr>
              <w:spacing w:line="360" w:lineRule="auto"/>
            </w:pPr>
            <w:r>
              <w:t>Chów i hodowla świń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27" w:rsidRDefault="00A20F27">
            <w:pPr>
              <w:spacing w:line="240" w:lineRule="auto"/>
            </w:pPr>
          </w:p>
        </w:tc>
      </w:tr>
      <w:tr w:rsidR="00A20F27" w:rsidTr="00A20F27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27" w:rsidRDefault="00A20F27">
            <w:pPr>
              <w:spacing w:line="360" w:lineRule="auto"/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27" w:rsidRDefault="00A20F27">
            <w:pPr>
              <w:spacing w:line="360" w:lineRule="auto"/>
            </w:pPr>
            <w:r>
              <w:t xml:space="preserve">Inny –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27" w:rsidRDefault="00A20F27">
            <w:pPr>
              <w:spacing w:line="240" w:lineRule="auto"/>
            </w:pPr>
          </w:p>
        </w:tc>
      </w:tr>
    </w:tbl>
    <w:p w:rsidR="00A20F27" w:rsidRDefault="00A20F27" w:rsidP="00A20F27">
      <w:pPr>
        <w:jc w:val="both"/>
      </w:pPr>
      <w:r>
        <w:t>*) zaznaczyć właściwą pozycję znakiem X</w:t>
      </w:r>
    </w:p>
    <w:p w:rsidR="00A20F27" w:rsidRDefault="00A20F27" w:rsidP="00A20F27">
      <w:pPr>
        <w:jc w:val="both"/>
      </w:pPr>
    </w:p>
    <w:p w:rsidR="00A20F27" w:rsidRDefault="00A20F27" w:rsidP="00A20F27">
      <w:pPr>
        <w:spacing w:after="0" w:line="200" w:lineRule="exact"/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</w:t>
      </w:r>
    </w:p>
    <w:p w:rsidR="00A20F27" w:rsidRDefault="00A20F27" w:rsidP="00A20F27">
      <w:pPr>
        <w:spacing w:after="0" w:line="200" w:lineRule="exac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data i podpis/y osoby/</w:t>
      </w:r>
      <w:proofErr w:type="spellStart"/>
      <w:r>
        <w:rPr>
          <w:sz w:val="18"/>
          <w:szCs w:val="18"/>
        </w:rPr>
        <w:t>ób</w:t>
      </w:r>
      <w:proofErr w:type="spellEnd"/>
      <w:r>
        <w:rPr>
          <w:sz w:val="18"/>
          <w:szCs w:val="18"/>
        </w:rPr>
        <w:t xml:space="preserve"> składającej/</w:t>
      </w:r>
      <w:proofErr w:type="spellStart"/>
      <w:r>
        <w:rPr>
          <w:sz w:val="18"/>
          <w:szCs w:val="18"/>
        </w:rPr>
        <w:t>ych</w:t>
      </w:r>
      <w:proofErr w:type="spellEnd"/>
      <w:r>
        <w:rPr>
          <w:sz w:val="18"/>
          <w:szCs w:val="18"/>
        </w:rPr>
        <w:t xml:space="preserve"> oświadczenie</w:t>
      </w:r>
    </w:p>
    <w:p w:rsidR="00A20F27" w:rsidRDefault="00A20F27" w:rsidP="00A20F27">
      <w:pPr>
        <w:spacing w:after="0" w:line="200" w:lineRule="exact"/>
        <w:jc w:val="both"/>
      </w:pPr>
    </w:p>
    <w:p w:rsidR="00A20F27" w:rsidRDefault="00A20F27" w:rsidP="00A20F27">
      <w:pPr>
        <w:spacing w:after="0" w:line="200" w:lineRule="exact"/>
        <w:jc w:val="both"/>
      </w:pPr>
    </w:p>
    <w:p w:rsidR="00A20F27" w:rsidRDefault="00A20F27" w:rsidP="00A20F27">
      <w:pPr>
        <w:tabs>
          <w:tab w:val="left" w:pos="1935"/>
        </w:tabs>
        <w:spacing w:after="0" w:line="200" w:lineRule="exact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Pouczenie</w:t>
      </w:r>
      <w:r>
        <w:rPr>
          <w:sz w:val="16"/>
          <w:szCs w:val="16"/>
          <w:u w:val="single"/>
        </w:rPr>
        <w:tab/>
      </w:r>
    </w:p>
    <w:p w:rsidR="00A20F27" w:rsidRDefault="00A20F27" w:rsidP="00A20F27">
      <w:pPr>
        <w:spacing w:after="0" w:line="200" w:lineRule="exact"/>
        <w:jc w:val="both"/>
        <w:rPr>
          <w:sz w:val="16"/>
          <w:szCs w:val="16"/>
        </w:rPr>
      </w:pPr>
      <w:r>
        <w:rPr>
          <w:sz w:val="16"/>
          <w:szCs w:val="16"/>
        </w:rPr>
        <w:t>Art. 56 § 1. Podatnik, który składając organowi podatkowemu, innemu uprawnionemu organowi lub płatnikowi deklarację lub oświadczenie, podaje nieprawdę lub zataja prawdę albo nie dopełnia obowiązku zawiadomienia o zmianie objętych nimi danych, przez co naraża podatek na uszczuplenie, podlega karze grzywny do 720 stawek dziennych albo kare pozbawienia wolności, albo obu tym karom łącznie.</w:t>
      </w:r>
    </w:p>
    <w:p w:rsidR="00A20F27" w:rsidRDefault="00A20F27" w:rsidP="00A20F27">
      <w:pPr>
        <w:spacing w:after="0" w:line="200" w:lineRule="exact"/>
        <w:jc w:val="both"/>
        <w:rPr>
          <w:sz w:val="16"/>
          <w:szCs w:val="16"/>
        </w:rPr>
      </w:pPr>
      <w:r>
        <w:rPr>
          <w:sz w:val="16"/>
          <w:szCs w:val="16"/>
        </w:rPr>
        <w:t>§ 2. Jeżeli kwota podatku narażonego na uszczuplenie jest małej wartości, sprawca  czynu zabronionego określonego w § 1 podlega karze grzywny do 720 stawek dziennych.</w:t>
      </w:r>
    </w:p>
    <w:p w:rsidR="00A20F27" w:rsidRDefault="00A20F27" w:rsidP="00A20F27">
      <w:pPr>
        <w:spacing w:after="0" w:line="200" w:lineRule="exact"/>
        <w:jc w:val="both"/>
        <w:rPr>
          <w:sz w:val="16"/>
          <w:szCs w:val="16"/>
        </w:rPr>
      </w:pPr>
      <w:r>
        <w:rPr>
          <w:sz w:val="16"/>
          <w:szCs w:val="16"/>
        </w:rPr>
        <w:t>§ 3. Jeżeli kwota podatku narażonego na uszczuplenie nie przekracza ustawowego progu, sprawca czynu zabronionego określonego w § 1 podlega karze grzywny za wykroczenie skarbowe.</w:t>
      </w:r>
    </w:p>
    <w:p w:rsidR="00A20F27" w:rsidRDefault="00A20F27" w:rsidP="00A20F27">
      <w:pPr>
        <w:spacing w:after="0" w:line="200" w:lineRule="exact"/>
        <w:jc w:val="both"/>
        <w:rPr>
          <w:sz w:val="16"/>
          <w:szCs w:val="16"/>
        </w:rPr>
      </w:pPr>
      <w:r>
        <w:rPr>
          <w:sz w:val="16"/>
          <w:szCs w:val="16"/>
        </w:rPr>
        <w:t>§ 4. Karze określonej w § 3 podlega także ten podatnik, który mimo ujawnienia przedmiotu lub podstawy opodatkowania nie składa w terminie organowi podatkowemu lub płatnikowi deklaracji lub oświadczenia lub wbrew obowiązkowi nie składa ich za pomocą środków komunikacji elektronicznej.</w:t>
      </w:r>
    </w:p>
    <w:p w:rsidR="00A20F27" w:rsidRDefault="00A20F27" w:rsidP="00A20F27">
      <w:pPr>
        <w:tabs>
          <w:tab w:val="left" w:pos="1965"/>
        </w:tabs>
        <w:spacing w:after="0" w:line="200" w:lineRule="exact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ab/>
      </w:r>
    </w:p>
    <w:p w:rsidR="00A20F27" w:rsidRDefault="00A20F27" w:rsidP="00A20F27">
      <w:pPr>
        <w:spacing w:line="360" w:lineRule="auto"/>
        <w:jc w:val="both"/>
      </w:pPr>
    </w:p>
    <w:p w:rsidR="00A20F27" w:rsidRDefault="00A20F27" w:rsidP="00A20F27">
      <w:pPr>
        <w:spacing w:line="360" w:lineRule="auto"/>
        <w:jc w:val="both"/>
      </w:pPr>
    </w:p>
    <w:p w:rsidR="00A20F27" w:rsidRDefault="00A20F27" w:rsidP="00A20F27">
      <w:pPr>
        <w:spacing w:line="360" w:lineRule="auto"/>
        <w:jc w:val="both"/>
      </w:pPr>
    </w:p>
    <w:p w:rsidR="00A20F27" w:rsidRDefault="00A20F27" w:rsidP="00A20F27">
      <w:pPr>
        <w:spacing w:line="360" w:lineRule="auto"/>
        <w:jc w:val="both"/>
      </w:pPr>
    </w:p>
    <w:p w:rsidR="00A20F27" w:rsidRDefault="00A20F27" w:rsidP="00A20F27">
      <w:pPr>
        <w:spacing w:line="360" w:lineRule="auto"/>
        <w:jc w:val="both"/>
      </w:pPr>
    </w:p>
    <w:p w:rsidR="00A20F27" w:rsidRDefault="00A20F27" w:rsidP="00A20F27">
      <w:pPr>
        <w:spacing w:line="360" w:lineRule="auto"/>
        <w:jc w:val="both"/>
      </w:pPr>
    </w:p>
    <w:p w:rsidR="00A20F27" w:rsidRDefault="00A20F27" w:rsidP="00A20F27">
      <w:pPr>
        <w:spacing w:line="360" w:lineRule="auto"/>
        <w:jc w:val="both"/>
      </w:pPr>
    </w:p>
    <w:p w:rsidR="00A20F27" w:rsidRDefault="00A20F27" w:rsidP="00A20F27">
      <w:pPr>
        <w:spacing w:line="360" w:lineRule="auto"/>
        <w:jc w:val="both"/>
      </w:pPr>
    </w:p>
    <w:p w:rsidR="00A20F27" w:rsidRDefault="00A20F27" w:rsidP="00A20F27">
      <w:pPr>
        <w:spacing w:line="360" w:lineRule="auto"/>
        <w:jc w:val="both"/>
      </w:pPr>
    </w:p>
    <w:p w:rsidR="002D60CD" w:rsidRDefault="002D60CD"/>
    <w:sectPr w:rsidR="002D60CD" w:rsidSect="002D60C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22A2"/>
    <w:multiLevelType w:val="hybridMultilevel"/>
    <w:tmpl w:val="F8321B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677100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18"/>
    <w:rsid w:val="002D60CD"/>
    <w:rsid w:val="006B4FFF"/>
    <w:rsid w:val="006D7515"/>
    <w:rsid w:val="0089348E"/>
    <w:rsid w:val="00A20F27"/>
    <w:rsid w:val="00B52F18"/>
    <w:rsid w:val="00E7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F1B6C-27DB-433E-AF66-745402A2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F27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0F27"/>
    <w:pPr>
      <w:ind w:left="720"/>
      <w:contextualSpacing/>
    </w:pPr>
    <w:rPr>
      <w:lang w:eastAsia="en-US"/>
    </w:rPr>
  </w:style>
  <w:style w:type="table" w:styleId="Tabela-Siatka">
    <w:name w:val="Table Grid"/>
    <w:basedOn w:val="Standardowy"/>
    <w:uiPriority w:val="39"/>
    <w:rsid w:val="00A20F27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3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48E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Kopać</dc:creator>
  <cp:keywords/>
  <dc:description/>
  <cp:lastModifiedBy>Natalia Ciuk</cp:lastModifiedBy>
  <cp:revision>2</cp:revision>
  <cp:lastPrinted>2021-02-22T08:01:00Z</cp:lastPrinted>
  <dcterms:created xsi:type="dcterms:W3CDTF">2023-01-30T10:31:00Z</dcterms:created>
  <dcterms:modified xsi:type="dcterms:W3CDTF">2023-01-30T10:31:00Z</dcterms:modified>
</cp:coreProperties>
</file>